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4C27E" w14:textId="77777777" w:rsidR="001C2D28" w:rsidRPr="000C2D02" w:rsidRDefault="001C2D28" w:rsidP="001C2D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D02"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4B165BFA" w14:textId="77777777" w:rsidR="001C2D28" w:rsidRDefault="001C2D28" w:rsidP="001C2D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Sample:</w:t>
      </w:r>
    </w:p>
    <w:p w14:paraId="33D3577E" w14:textId="77777777" w:rsidR="001C2D28" w:rsidRPr="003F1DB6" w:rsidRDefault="001C2D28" w:rsidP="001C2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demographic details of the sample size that 292 </w:t>
      </w:r>
      <w:r w:rsidRPr="003F1DB6">
        <w:rPr>
          <w:rFonts w:ascii="Times New Roman" w:hAnsi="Times New Roman" w:cs="Times New Roman"/>
          <w:sz w:val="24"/>
          <w:szCs w:val="24"/>
        </w:rPr>
        <w:t xml:space="preserve">were gender, education, age and marital status of the respondents. The male participants were 61.64% (n=180) while 38.36% were female respondents are in this study. Also, the age demography showed 45.90% (n=134) were in between of 31-40 years of age and 7.52% (n=22) were 51 and above years. In the marital status factor of demography 52.73% (n=154) were found along with 4.47%(n=13) were divorced. Education showed the 52.39%(n=153) as highest percentage of Master’s degree, however 1.38 were found having </w:t>
      </w:r>
      <w:proofErr w:type="spellStart"/>
      <w:proofErr w:type="gramStart"/>
      <w:r w:rsidRPr="003F1DB6">
        <w:rPr>
          <w:rFonts w:ascii="Times New Roman" w:hAnsi="Times New Roman" w:cs="Times New Roman"/>
          <w:sz w:val="24"/>
          <w:szCs w:val="24"/>
        </w:rPr>
        <w:t>M.phil</w:t>
      </w:r>
      <w:proofErr w:type="spellEnd"/>
      <w:proofErr w:type="gramEnd"/>
      <w:r w:rsidRPr="003F1DB6">
        <w:rPr>
          <w:rFonts w:ascii="Times New Roman" w:hAnsi="Times New Roman" w:cs="Times New Roman"/>
          <w:sz w:val="24"/>
          <w:szCs w:val="24"/>
        </w:rPr>
        <w:t>/M.S. degree. (Table 1).</w:t>
      </w:r>
    </w:p>
    <w:p w14:paraId="4DD0562A" w14:textId="77777777" w:rsidR="001C2D28" w:rsidRDefault="001C2D28" w:rsidP="001C2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6577C" w14:textId="77777777" w:rsidR="001C2D28" w:rsidRPr="00C57238" w:rsidRDefault="001C2D28" w:rsidP="001C2D28">
      <w:pPr>
        <w:pStyle w:val="Caption"/>
        <w:keepNext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</w:pPr>
      <w:r w:rsidRPr="00C57238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>Table 1 Demography of respondents (N=292)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1620"/>
        <w:gridCol w:w="1260"/>
        <w:gridCol w:w="1350"/>
      </w:tblGrid>
      <w:tr w:rsidR="001C2D28" w:rsidRPr="003F1DB6" w14:paraId="37E3ADD2" w14:textId="77777777" w:rsidTr="001C2D28">
        <w:trPr>
          <w:trHeight w:val="422"/>
        </w:trPr>
        <w:tc>
          <w:tcPr>
            <w:tcW w:w="2605" w:type="dxa"/>
            <w:vMerge w:val="restart"/>
            <w:tcBorders>
              <w:top w:val="single" w:sz="4" w:space="0" w:color="auto"/>
            </w:tcBorders>
            <w:vAlign w:val="center"/>
          </w:tcPr>
          <w:p w14:paraId="58D6FBCC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86B373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Gender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C9F23A9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Cs/>
                <w:sz w:val="24"/>
                <w:szCs w:val="24"/>
              </w:rPr>
              <w:t>Category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027DEE9" w14:textId="77777777" w:rsidR="001C2D28" w:rsidRPr="003F1DB6" w:rsidRDefault="001C2D28" w:rsidP="001C2D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Cs/>
                <w:sz w:val="24"/>
                <w:szCs w:val="24"/>
              </w:rPr>
              <w:t>Frequency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49F8CA7" w14:textId="77777777" w:rsidR="001C2D28" w:rsidRPr="003F1DB6" w:rsidRDefault="001C2D28" w:rsidP="001C2D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Cs/>
                <w:sz w:val="24"/>
                <w:szCs w:val="24"/>
              </w:rPr>
              <w:t>Percent</w:t>
            </w:r>
          </w:p>
        </w:tc>
      </w:tr>
      <w:tr w:rsidR="001C2D28" w:rsidRPr="003F1DB6" w14:paraId="0DB1B7B2" w14:textId="77777777" w:rsidTr="001C2D28">
        <w:tc>
          <w:tcPr>
            <w:tcW w:w="2605" w:type="dxa"/>
            <w:vMerge/>
          </w:tcPr>
          <w:p w14:paraId="3490323F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1AE47660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60" w:type="dxa"/>
          </w:tcPr>
          <w:p w14:paraId="499E1266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50" w:type="dxa"/>
          </w:tcPr>
          <w:p w14:paraId="50349E82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61.64</w:t>
            </w:r>
          </w:p>
        </w:tc>
      </w:tr>
      <w:tr w:rsidR="001C2D28" w:rsidRPr="003F1DB6" w14:paraId="4CDADCF4" w14:textId="77777777" w:rsidTr="001C2D28">
        <w:trPr>
          <w:trHeight w:val="305"/>
        </w:trPr>
        <w:tc>
          <w:tcPr>
            <w:tcW w:w="2605" w:type="dxa"/>
            <w:vMerge/>
          </w:tcPr>
          <w:p w14:paraId="75E0F2AA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51CA5D24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60" w:type="dxa"/>
          </w:tcPr>
          <w:p w14:paraId="5B6411CE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350" w:type="dxa"/>
          </w:tcPr>
          <w:p w14:paraId="290C02F9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38.36</w:t>
            </w:r>
          </w:p>
        </w:tc>
      </w:tr>
      <w:tr w:rsidR="001C2D28" w:rsidRPr="003F1DB6" w14:paraId="042B8289" w14:textId="77777777" w:rsidTr="001C2D28">
        <w:trPr>
          <w:trHeight w:val="341"/>
        </w:trPr>
        <w:tc>
          <w:tcPr>
            <w:tcW w:w="2605" w:type="dxa"/>
            <w:vMerge/>
          </w:tcPr>
          <w:p w14:paraId="035B55F6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61FD5F42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260" w:type="dxa"/>
          </w:tcPr>
          <w:p w14:paraId="503C5D36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350" w:type="dxa"/>
          </w:tcPr>
          <w:p w14:paraId="36D0D296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1C2D28" w:rsidRPr="003F1DB6" w14:paraId="0896FF69" w14:textId="77777777" w:rsidTr="001C2D28">
        <w:tc>
          <w:tcPr>
            <w:tcW w:w="2605" w:type="dxa"/>
            <w:vAlign w:val="center"/>
          </w:tcPr>
          <w:p w14:paraId="143B8489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4A58292D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21-30</w:t>
            </w:r>
          </w:p>
        </w:tc>
        <w:tc>
          <w:tcPr>
            <w:tcW w:w="1260" w:type="dxa"/>
          </w:tcPr>
          <w:p w14:paraId="33308009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50" w:type="dxa"/>
          </w:tcPr>
          <w:p w14:paraId="66ACA731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26.71</w:t>
            </w:r>
          </w:p>
        </w:tc>
      </w:tr>
      <w:tr w:rsidR="001C2D28" w:rsidRPr="003F1DB6" w14:paraId="6FDFED6B" w14:textId="77777777" w:rsidTr="001C2D28">
        <w:tc>
          <w:tcPr>
            <w:tcW w:w="2605" w:type="dxa"/>
            <w:vAlign w:val="center"/>
          </w:tcPr>
          <w:p w14:paraId="23D1153F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2728CAE9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31-40</w:t>
            </w:r>
          </w:p>
        </w:tc>
        <w:tc>
          <w:tcPr>
            <w:tcW w:w="1260" w:type="dxa"/>
          </w:tcPr>
          <w:p w14:paraId="62FD08E3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350" w:type="dxa"/>
          </w:tcPr>
          <w:p w14:paraId="204AC7CE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45.90</w:t>
            </w:r>
          </w:p>
        </w:tc>
      </w:tr>
      <w:tr w:rsidR="001C2D28" w:rsidRPr="003F1DB6" w14:paraId="51F7830B" w14:textId="77777777" w:rsidTr="001C2D28">
        <w:tc>
          <w:tcPr>
            <w:tcW w:w="2605" w:type="dxa"/>
            <w:vAlign w:val="center"/>
          </w:tcPr>
          <w:p w14:paraId="7CA41BED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Age </w:t>
            </w:r>
          </w:p>
        </w:tc>
        <w:tc>
          <w:tcPr>
            <w:tcW w:w="1620" w:type="dxa"/>
          </w:tcPr>
          <w:p w14:paraId="3ED04F41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41-50</w:t>
            </w:r>
          </w:p>
        </w:tc>
        <w:tc>
          <w:tcPr>
            <w:tcW w:w="1260" w:type="dxa"/>
          </w:tcPr>
          <w:p w14:paraId="587D49B4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350" w:type="dxa"/>
          </w:tcPr>
          <w:p w14:paraId="5981571B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19.87</w:t>
            </w:r>
          </w:p>
        </w:tc>
      </w:tr>
      <w:tr w:rsidR="001C2D28" w:rsidRPr="003F1DB6" w14:paraId="259453B1" w14:textId="77777777" w:rsidTr="001C2D28">
        <w:tc>
          <w:tcPr>
            <w:tcW w:w="2605" w:type="dxa"/>
            <w:vAlign w:val="center"/>
          </w:tcPr>
          <w:p w14:paraId="1F6B2DD7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6DCA59B5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51 and above</w:t>
            </w:r>
          </w:p>
        </w:tc>
        <w:tc>
          <w:tcPr>
            <w:tcW w:w="1260" w:type="dxa"/>
          </w:tcPr>
          <w:p w14:paraId="06E07556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50" w:type="dxa"/>
          </w:tcPr>
          <w:p w14:paraId="6C020C07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7.52</w:t>
            </w:r>
          </w:p>
        </w:tc>
      </w:tr>
      <w:tr w:rsidR="001C2D28" w:rsidRPr="003F1DB6" w14:paraId="6A816FDB" w14:textId="77777777" w:rsidTr="001C2D28">
        <w:tc>
          <w:tcPr>
            <w:tcW w:w="2605" w:type="dxa"/>
            <w:vAlign w:val="center"/>
          </w:tcPr>
          <w:p w14:paraId="465B7D8D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3EEC524E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260" w:type="dxa"/>
          </w:tcPr>
          <w:p w14:paraId="0B1E4A23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350" w:type="dxa"/>
          </w:tcPr>
          <w:p w14:paraId="240EE55A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1C2D28" w:rsidRPr="003F1DB6" w14:paraId="2424ECB3" w14:textId="77777777" w:rsidTr="001C2D28">
        <w:tc>
          <w:tcPr>
            <w:tcW w:w="2605" w:type="dxa"/>
            <w:vMerge w:val="restart"/>
            <w:vAlign w:val="center"/>
          </w:tcPr>
          <w:p w14:paraId="02AD0D50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Marital Status </w:t>
            </w:r>
          </w:p>
        </w:tc>
        <w:tc>
          <w:tcPr>
            <w:tcW w:w="1620" w:type="dxa"/>
          </w:tcPr>
          <w:p w14:paraId="43E466FE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260" w:type="dxa"/>
          </w:tcPr>
          <w:p w14:paraId="2C4FE935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350" w:type="dxa"/>
          </w:tcPr>
          <w:p w14:paraId="10B252F3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52.73</w:t>
            </w:r>
          </w:p>
        </w:tc>
      </w:tr>
      <w:tr w:rsidR="001C2D28" w:rsidRPr="003F1DB6" w14:paraId="1E437E82" w14:textId="77777777" w:rsidTr="001C2D28">
        <w:tc>
          <w:tcPr>
            <w:tcW w:w="2605" w:type="dxa"/>
            <w:vMerge/>
          </w:tcPr>
          <w:p w14:paraId="37996040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120E4D32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 xml:space="preserve">Unmarried </w:t>
            </w:r>
          </w:p>
        </w:tc>
        <w:tc>
          <w:tcPr>
            <w:tcW w:w="1260" w:type="dxa"/>
          </w:tcPr>
          <w:p w14:paraId="49B437C1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50" w:type="dxa"/>
          </w:tcPr>
          <w:p w14:paraId="21CBB09F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42.80</w:t>
            </w:r>
          </w:p>
        </w:tc>
      </w:tr>
      <w:tr w:rsidR="001C2D28" w:rsidRPr="003F1DB6" w14:paraId="64977E66" w14:textId="77777777" w:rsidTr="001C2D28">
        <w:tc>
          <w:tcPr>
            <w:tcW w:w="2605" w:type="dxa"/>
            <w:vMerge/>
          </w:tcPr>
          <w:p w14:paraId="1E59044A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58065429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 xml:space="preserve">Divorced </w:t>
            </w:r>
          </w:p>
        </w:tc>
        <w:tc>
          <w:tcPr>
            <w:tcW w:w="1260" w:type="dxa"/>
          </w:tcPr>
          <w:p w14:paraId="05D79B77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</w:tcPr>
          <w:p w14:paraId="3B73CD4B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</w:tr>
      <w:tr w:rsidR="001C2D28" w:rsidRPr="003F1DB6" w14:paraId="122AD388" w14:textId="77777777" w:rsidTr="001C2D28">
        <w:tc>
          <w:tcPr>
            <w:tcW w:w="2605" w:type="dxa"/>
          </w:tcPr>
          <w:p w14:paraId="22D90C30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7BB54DF3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60" w:type="dxa"/>
          </w:tcPr>
          <w:p w14:paraId="757C4C2D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350" w:type="dxa"/>
          </w:tcPr>
          <w:p w14:paraId="3C833F94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1C2D28" w:rsidRPr="003F1DB6" w14:paraId="68B27B51" w14:textId="77777777" w:rsidTr="001C2D28">
        <w:tc>
          <w:tcPr>
            <w:tcW w:w="2605" w:type="dxa"/>
          </w:tcPr>
          <w:p w14:paraId="1001B5D1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2CA8C940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Bachelors</w:t>
            </w:r>
          </w:p>
        </w:tc>
        <w:tc>
          <w:tcPr>
            <w:tcW w:w="1260" w:type="dxa"/>
          </w:tcPr>
          <w:p w14:paraId="623D6A2C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350" w:type="dxa"/>
          </w:tcPr>
          <w:p w14:paraId="691F1697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46.23</w:t>
            </w:r>
          </w:p>
        </w:tc>
      </w:tr>
      <w:tr w:rsidR="001C2D28" w:rsidRPr="003F1DB6" w14:paraId="7C2F8F84" w14:textId="77777777" w:rsidTr="001C2D28">
        <w:tc>
          <w:tcPr>
            <w:tcW w:w="2605" w:type="dxa"/>
          </w:tcPr>
          <w:p w14:paraId="2231B1D0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Education</w:t>
            </w:r>
          </w:p>
        </w:tc>
        <w:tc>
          <w:tcPr>
            <w:tcW w:w="1620" w:type="dxa"/>
          </w:tcPr>
          <w:p w14:paraId="677F34CE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Masters</w:t>
            </w:r>
          </w:p>
        </w:tc>
        <w:tc>
          <w:tcPr>
            <w:tcW w:w="1260" w:type="dxa"/>
          </w:tcPr>
          <w:p w14:paraId="16199E2D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0" w:type="dxa"/>
          </w:tcPr>
          <w:p w14:paraId="6FD5E7EE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52.39</w:t>
            </w:r>
          </w:p>
        </w:tc>
      </w:tr>
      <w:tr w:rsidR="001C2D28" w:rsidRPr="003F1DB6" w14:paraId="040A14A3" w14:textId="77777777" w:rsidTr="001C2D28">
        <w:tc>
          <w:tcPr>
            <w:tcW w:w="2605" w:type="dxa"/>
          </w:tcPr>
          <w:p w14:paraId="47A1B71C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21FA8644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M.phil</w:t>
            </w:r>
            <w:proofErr w:type="spellEnd"/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M.S</w:t>
            </w:r>
            <w:proofErr w:type="gramEnd"/>
          </w:p>
        </w:tc>
        <w:tc>
          <w:tcPr>
            <w:tcW w:w="1260" w:type="dxa"/>
          </w:tcPr>
          <w:p w14:paraId="22FD910F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14:paraId="74B2A252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</w:tr>
      <w:tr w:rsidR="001C2D28" w:rsidRPr="003F1DB6" w14:paraId="152FF593" w14:textId="77777777" w:rsidTr="001C2D28">
        <w:tc>
          <w:tcPr>
            <w:tcW w:w="2605" w:type="dxa"/>
          </w:tcPr>
          <w:p w14:paraId="11C6539C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00824977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Ph.D</w:t>
            </w:r>
            <w:proofErr w:type="spellEnd"/>
            <w:proofErr w:type="gramEnd"/>
          </w:p>
        </w:tc>
        <w:tc>
          <w:tcPr>
            <w:tcW w:w="1260" w:type="dxa"/>
          </w:tcPr>
          <w:p w14:paraId="2148F9C7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</w:tcPr>
          <w:p w14:paraId="07A30CD5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C2D28" w:rsidRPr="003F1DB6" w14:paraId="081D178F" w14:textId="77777777" w:rsidTr="001C2D28">
        <w:tc>
          <w:tcPr>
            <w:tcW w:w="2605" w:type="dxa"/>
          </w:tcPr>
          <w:p w14:paraId="6BECCE58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76B50887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260" w:type="dxa"/>
          </w:tcPr>
          <w:p w14:paraId="1A1523B3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350" w:type="dxa"/>
          </w:tcPr>
          <w:p w14:paraId="380738DC" w14:textId="77777777" w:rsidR="001C2D28" w:rsidRPr="003F1DB6" w:rsidRDefault="001C2D28" w:rsidP="001C2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</w:tbl>
    <w:p w14:paraId="5F1D6EF0" w14:textId="77777777" w:rsidR="001C2D28" w:rsidRPr="003F1DB6" w:rsidRDefault="001C2D28" w:rsidP="001C2D2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D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0735CA8D" w14:textId="77777777" w:rsidR="001C2D28" w:rsidRPr="003F1DB6" w:rsidRDefault="001C2D28" w:rsidP="001C2D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A84323" w14:textId="77777777" w:rsidR="001C2D28" w:rsidRPr="00D325A3" w:rsidRDefault="001C2D28" w:rsidP="001C2D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5A3">
        <w:rPr>
          <w:rFonts w:ascii="Times New Roman" w:hAnsi="Times New Roman" w:cs="Times New Roman"/>
          <w:b/>
          <w:sz w:val="24"/>
          <w:szCs w:val="24"/>
        </w:rPr>
        <w:t>Descriptive statistics and reliability assessment</w:t>
      </w:r>
    </w:p>
    <w:p w14:paraId="13246D3C" w14:textId="77777777" w:rsidR="001C2D28" w:rsidRDefault="001C2D28" w:rsidP="001C2D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F5044" w14:textId="77777777" w:rsidR="001C2D28" w:rsidRPr="003F1DB6" w:rsidRDefault="001C2D28" w:rsidP="001C2D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analysis of </w:t>
      </w:r>
      <w:r w:rsidRPr="003F1DB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ean and standard deviation </w:t>
      </w:r>
      <w:proofErr w:type="gramStart"/>
      <w:r>
        <w:rPr>
          <w:rFonts w:ascii="Times New Roman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DB6">
        <w:rPr>
          <w:rFonts w:ascii="Times New Roman" w:hAnsi="Times New Roman" w:cs="Times New Roman"/>
          <w:sz w:val="24"/>
          <w:szCs w:val="24"/>
        </w:rPr>
        <w:t>noted</w:t>
      </w:r>
      <w:r>
        <w:rPr>
          <w:rFonts w:ascii="Times New Roman" w:hAnsi="Times New Roman" w:cs="Times New Roman"/>
          <w:sz w:val="24"/>
          <w:szCs w:val="24"/>
        </w:rPr>
        <w:t xml:space="preserve"> as</w:t>
      </w:r>
      <w:r w:rsidRPr="003F1DB6">
        <w:rPr>
          <w:rFonts w:ascii="Times New Roman" w:hAnsi="Times New Roman" w:cs="Times New Roman"/>
          <w:sz w:val="24"/>
          <w:szCs w:val="24"/>
        </w:rPr>
        <w:t xml:space="preserve"> to be 2.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F1DB6">
        <w:rPr>
          <w:rFonts w:ascii="Times New Roman" w:hAnsi="Times New Roman" w:cs="Times New Roman"/>
          <w:sz w:val="24"/>
          <w:szCs w:val="24"/>
        </w:rPr>
        <w:t xml:space="preserve"> to 3.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3F1DB6">
        <w:rPr>
          <w:rFonts w:ascii="Times New Roman" w:hAnsi="Times New Roman" w:cs="Times New Roman"/>
          <w:sz w:val="24"/>
          <w:szCs w:val="24"/>
        </w:rPr>
        <w:t>. On the other hand, the range</w:t>
      </w:r>
      <w:r>
        <w:rPr>
          <w:rFonts w:ascii="Times New Roman" w:hAnsi="Times New Roman" w:cs="Times New Roman"/>
          <w:sz w:val="24"/>
          <w:szCs w:val="24"/>
        </w:rPr>
        <w:t xml:space="preserve"> of standard deviations was 1.02 to 1.17</w:t>
      </w:r>
      <w:r w:rsidRPr="003F1DB6">
        <w:rPr>
          <w:rFonts w:ascii="Times New Roman" w:hAnsi="Times New Roman" w:cs="Times New Roman"/>
          <w:sz w:val="24"/>
          <w:szCs w:val="24"/>
        </w:rPr>
        <w:t xml:space="preserve"> (Table 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F1DB6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DB6">
        <w:rPr>
          <w:rFonts w:ascii="Times New Roman" w:hAnsi="Times New Roman" w:cs="Times New Roman"/>
          <w:sz w:val="24"/>
          <w:szCs w:val="24"/>
        </w:rPr>
        <w:t xml:space="preserve">As noted previously, </w:t>
      </w:r>
      <w:r>
        <w:rPr>
          <w:rFonts w:ascii="Times New Roman" w:hAnsi="Times New Roman" w:cs="Times New Roman"/>
          <w:sz w:val="24"/>
          <w:szCs w:val="24"/>
        </w:rPr>
        <w:t xml:space="preserve">to analyze the internal consistency of variables the </w:t>
      </w:r>
      <w:r w:rsidRPr="003F1DB6">
        <w:rPr>
          <w:rFonts w:ascii="Times New Roman" w:hAnsi="Times New Roman" w:cs="Times New Roman"/>
          <w:sz w:val="24"/>
          <w:szCs w:val="24"/>
        </w:rPr>
        <w:t>Cronbach’s α reliability was calculated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1DB6">
        <w:rPr>
          <w:rFonts w:ascii="Times New Roman" w:hAnsi="Times New Roman" w:cs="Times New Roman"/>
          <w:sz w:val="24"/>
          <w:szCs w:val="24"/>
        </w:rPr>
        <w:t>The overall reliability of the instrument was 0.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3F1DB6">
        <w:rPr>
          <w:rFonts w:ascii="Times New Roman" w:hAnsi="Times New Roman" w:cs="Times New Roman"/>
          <w:sz w:val="24"/>
          <w:szCs w:val="24"/>
        </w:rPr>
        <w:t>, and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DB6">
        <w:rPr>
          <w:rFonts w:ascii="Times New Roman" w:hAnsi="Times New Roman" w:cs="Times New Roman"/>
          <w:sz w:val="24"/>
          <w:szCs w:val="24"/>
        </w:rPr>
        <w:t xml:space="preserve">individual factors’ reliability was satisfactory (Table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F1DB6">
        <w:rPr>
          <w:rFonts w:ascii="Times New Roman" w:hAnsi="Times New Roman" w:cs="Times New Roman"/>
          <w:sz w:val="24"/>
          <w:szCs w:val="24"/>
        </w:rPr>
        <w:t>I).</w:t>
      </w:r>
    </w:p>
    <w:p w14:paraId="6A3726C1" w14:textId="77777777" w:rsidR="001C2D28" w:rsidRDefault="001C2D28" w:rsidP="001C2D2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0D6A33C" w14:textId="77777777" w:rsidR="001C2D28" w:rsidRPr="003F1DB6" w:rsidRDefault="001C2D28" w:rsidP="001C2D2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1DB6">
        <w:rPr>
          <w:rFonts w:ascii="Times New Roman" w:hAnsi="Times New Roman" w:cs="Times New Roman"/>
          <w:b/>
          <w:i/>
          <w:sz w:val="24"/>
          <w:szCs w:val="24"/>
        </w:rPr>
        <w:t>Estimation of Hypotheses</w:t>
      </w:r>
    </w:p>
    <w:p w14:paraId="25412EEF" w14:textId="77777777" w:rsidR="001C2D28" w:rsidRPr="003F1DB6" w:rsidRDefault="001C2D28" w:rsidP="001C2D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B23D26" w14:textId="77777777" w:rsidR="001C2D28" w:rsidRPr="003F1DB6" w:rsidRDefault="001C2D28" w:rsidP="001C2D28">
      <w:pPr>
        <w:autoSpaceDE w:val="0"/>
        <w:autoSpaceDN w:val="0"/>
        <w:adjustRightInd w:val="0"/>
        <w:spacing w:line="360" w:lineRule="auto"/>
        <w:ind w:right="-117"/>
        <w:jc w:val="both"/>
        <w:rPr>
          <w:rFonts w:ascii="Times New Roman" w:hAnsi="Times New Roman" w:cs="Times New Roman"/>
          <w:sz w:val="24"/>
          <w:szCs w:val="24"/>
        </w:rPr>
      </w:pPr>
      <w:r w:rsidRPr="003F1DB6">
        <w:rPr>
          <w:rFonts w:ascii="Times New Roman" w:hAnsi="Times New Roman" w:cs="Times New Roman"/>
          <w:sz w:val="24"/>
          <w:szCs w:val="24"/>
        </w:rPr>
        <w:t xml:space="preserve">By applying the Pearson’s correlation and multiple regression the proposed hypotheses were confirmed. The weightage score </w:t>
      </w:r>
      <w:proofErr w:type="gramStart"/>
      <w:r w:rsidRPr="003F1DB6">
        <w:rPr>
          <w:rFonts w:ascii="Times New Roman" w:hAnsi="Times New Roman" w:cs="Times New Roman"/>
          <w:sz w:val="24"/>
          <w:szCs w:val="24"/>
        </w:rPr>
        <w:t>explore</w:t>
      </w:r>
      <w:proofErr w:type="gramEnd"/>
      <w:r w:rsidRPr="003F1DB6">
        <w:rPr>
          <w:rFonts w:ascii="Times New Roman" w:hAnsi="Times New Roman" w:cs="Times New Roman"/>
          <w:sz w:val="24"/>
          <w:szCs w:val="24"/>
        </w:rPr>
        <w:t xml:space="preserve"> that (r = 0.401</w:t>
      </w:r>
      <w:r w:rsidRPr="003F1DB6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3F1DB6"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 w:rsidRPr="003F1DB6">
        <w:rPr>
          <w:rFonts w:ascii="Times New Roman" w:hAnsi="Times New Roman" w:cs="Times New Roman"/>
          <w:sz w:val="24"/>
          <w:szCs w:val="24"/>
        </w:rPr>
        <w:t xml:space="preserve">β = 0.368; t = 5.102; p &lt; 0.01) (Table 2 and 3). Hence; hypothesis H1 was accepted that </w:t>
      </w:r>
      <w:r w:rsidRPr="003F1DB6">
        <w:rPr>
          <w:rFonts w:ascii="Times New Roman" w:eastAsia="Times New Roman" w:hAnsi="Times New Roman" w:cs="Times New Roman"/>
          <w:sz w:val="24"/>
          <w:szCs w:val="24"/>
          <w:lang w:val="en"/>
        </w:rPr>
        <w:t>work-family conflicts positively associate to personnel turnover intention</w:t>
      </w:r>
      <w:r w:rsidRPr="003F1DB6">
        <w:rPr>
          <w:rFonts w:ascii="Times New Roman" w:hAnsi="Times New Roman" w:cs="Times New Roman"/>
          <w:sz w:val="24"/>
          <w:szCs w:val="24"/>
        </w:rPr>
        <w:t>. Thus, weights score showed that (r = 0.346</w:t>
      </w:r>
      <w:r w:rsidRPr="003F1DB6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3F1DB6"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 w:rsidRPr="003F1DB6">
        <w:rPr>
          <w:rFonts w:ascii="Times New Roman" w:hAnsi="Times New Roman" w:cs="Times New Roman"/>
          <w:sz w:val="24"/>
          <w:szCs w:val="24"/>
        </w:rPr>
        <w:t xml:space="preserve">β = 0.356; t = 8.261; p &lt; 0.01) (Table 2 and 3) </w:t>
      </w:r>
      <w:r w:rsidRPr="003F1DB6">
        <w:rPr>
          <w:rFonts w:ascii="Times New Roman" w:eastAsia="Times New Roman" w:hAnsi="Times New Roman" w:cs="Times New Roman"/>
          <w:sz w:val="24"/>
          <w:szCs w:val="24"/>
          <w:lang w:val="en"/>
        </w:rPr>
        <w:t>family-work conflicts positively associate to personnel turnover intention</w:t>
      </w:r>
      <w:r w:rsidRPr="003F1DB6">
        <w:rPr>
          <w:rFonts w:ascii="Times New Roman" w:hAnsi="Times New Roman" w:cs="Times New Roman"/>
          <w:iCs/>
          <w:sz w:val="24"/>
          <w:szCs w:val="24"/>
        </w:rPr>
        <w:t xml:space="preserve">. Resulting that </w:t>
      </w:r>
      <w:r w:rsidRPr="003F1DB6">
        <w:rPr>
          <w:rFonts w:ascii="Times New Roman" w:hAnsi="Times New Roman" w:cs="Times New Roman"/>
          <w:sz w:val="24"/>
          <w:szCs w:val="24"/>
        </w:rPr>
        <w:t>H2 was supported by the data. The score of H3 were (r = 0.425</w:t>
      </w:r>
      <w:r w:rsidRPr="003F1DB6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3F1DB6"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 w:rsidRPr="003F1DB6">
        <w:rPr>
          <w:rFonts w:ascii="Times New Roman" w:hAnsi="Times New Roman" w:cs="Times New Roman"/>
          <w:sz w:val="24"/>
          <w:szCs w:val="24"/>
        </w:rPr>
        <w:t xml:space="preserve">β = 0.379; t = 7.622; p &lt; 0.01) (Table 2 and 3) exploring that </w:t>
      </w:r>
      <w:r w:rsidRPr="003F1DB6">
        <w:rPr>
          <w:rFonts w:ascii="Times New Roman" w:eastAsia="Times New Roman" w:hAnsi="Times New Roman" w:cs="Times New Roman"/>
          <w:sz w:val="24"/>
          <w:szCs w:val="24"/>
          <w:lang w:val="en"/>
        </w:rPr>
        <w:t>Perceived alternative job opportunities positively associate to personnel turnover intention</w:t>
      </w:r>
      <w:r w:rsidRPr="003F1DB6">
        <w:rPr>
          <w:rFonts w:ascii="Times New Roman" w:hAnsi="Times New Roman" w:cs="Times New Roman"/>
          <w:sz w:val="24"/>
          <w:szCs w:val="24"/>
        </w:rPr>
        <w:t xml:space="preserve">. Therefore, H3 was also accepted.  </w:t>
      </w:r>
      <w:r w:rsidRPr="003F1DB6">
        <w:rPr>
          <w:rFonts w:ascii="Times New Roman" w:hAnsi="Times New Roman" w:cs="Times New Roman"/>
          <w:sz w:val="24"/>
          <w:szCs w:val="24"/>
        </w:rPr>
        <w:tab/>
      </w:r>
    </w:p>
    <w:p w14:paraId="60E0A8BA" w14:textId="77777777" w:rsidR="001C2D28" w:rsidRPr="003F1DB6" w:rsidRDefault="001C2D28" w:rsidP="001C2D2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1DB6">
        <w:rPr>
          <w:rFonts w:ascii="Times New Roman" w:hAnsi="Times New Roman" w:cs="Times New Roman"/>
          <w:sz w:val="24"/>
          <w:szCs w:val="24"/>
        </w:rPr>
        <w:t>Table 2 Pearson’s correlation (N=292</w:t>
      </w:r>
      <w:r w:rsidRPr="003F1DB6">
        <w:rPr>
          <w:rFonts w:ascii="Times New Roman" w:hAnsi="Times New Roman" w:cs="Times New Roman"/>
          <w:b/>
          <w:i/>
          <w:sz w:val="24"/>
          <w:szCs w:val="24"/>
        </w:rPr>
        <w:t>)</w:t>
      </w:r>
    </w:p>
    <w:tbl>
      <w:tblPr>
        <w:tblStyle w:val="TableGrid"/>
        <w:tblW w:w="5633" w:type="pct"/>
        <w:tblInd w:w="-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"/>
        <w:gridCol w:w="2516"/>
        <w:gridCol w:w="837"/>
        <w:gridCol w:w="951"/>
        <w:gridCol w:w="1424"/>
        <w:gridCol w:w="1234"/>
        <w:gridCol w:w="1139"/>
        <w:gridCol w:w="1092"/>
        <w:gridCol w:w="995"/>
      </w:tblGrid>
      <w:tr w:rsidR="001C2D28" w:rsidRPr="003F1DB6" w14:paraId="4059B989" w14:textId="77777777" w:rsidTr="001C2D28">
        <w:tc>
          <w:tcPr>
            <w:tcW w:w="169" w:type="pct"/>
            <w:vAlign w:val="center"/>
          </w:tcPr>
          <w:p w14:paraId="25B5E42E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FF6ECF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ADA95" w14:textId="77777777" w:rsidR="001C2D28" w:rsidRPr="003F1DB6" w:rsidRDefault="001C2D28" w:rsidP="001C2D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068BC" w14:textId="77777777" w:rsidR="001C2D28" w:rsidRPr="003F1DB6" w:rsidRDefault="001C2D28" w:rsidP="001C2D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ECFA2" w14:textId="77777777" w:rsidR="001C2D28" w:rsidRPr="003F1DB6" w:rsidRDefault="001C2D28" w:rsidP="001C2D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6063CE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E1832B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71DE57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6B81A8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C2D28" w:rsidRPr="003F1DB6" w14:paraId="578CE3CF" w14:textId="77777777" w:rsidTr="001C2D28">
        <w:trPr>
          <w:trHeight w:val="755"/>
        </w:trPr>
        <w:tc>
          <w:tcPr>
            <w:tcW w:w="169" w:type="pct"/>
            <w:vAlign w:val="center"/>
          </w:tcPr>
          <w:p w14:paraId="4D2F9CC1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  <w:p w14:paraId="369D65BD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3" w:type="pct"/>
            <w:tcBorders>
              <w:top w:val="single" w:sz="4" w:space="0" w:color="auto"/>
            </w:tcBorders>
            <w:vAlign w:val="center"/>
          </w:tcPr>
          <w:p w14:paraId="4F54E464" w14:textId="77777777" w:rsidR="001C2D28" w:rsidRPr="003F1DB6" w:rsidRDefault="001C2D28" w:rsidP="001C2D28">
            <w:pPr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06CABD47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Turnover Intention</w:t>
            </w: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14:paraId="2ACC0451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6FCE61C1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75" w:type="pct"/>
            <w:tcBorders>
              <w:top w:val="single" w:sz="4" w:space="0" w:color="auto"/>
            </w:tcBorders>
          </w:tcPr>
          <w:p w14:paraId="5B890A25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33570FF9" w14:textId="77777777" w:rsidR="001C2D28" w:rsidRPr="003F1DB6" w:rsidRDefault="001C2D28" w:rsidP="001C2D28">
            <w:pPr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2E0C97D4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center"/>
          </w:tcPr>
          <w:p w14:paraId="342967B9" w14:textId="77777777" w:rsidR="001C2D28" w:rsidRPr="003F1DB6" w:rsidRDefault="001C2D28" w:rsidP="001C2D28">
            <w:pPr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</w:tcBorders>
            <w:vAlign w:val="center"/>
          </w:tcPr>
          <w:p w14:paraId="337CF787" w14:textId="77777777" w:rsidR="001C2D28" w:rsidRPr="003F1DB6" w:rsidRDefault="001C2D28" w:rsidP="001C2D28">
            <w:pPr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auto"/>
            </w:tcBorders>
            <w:vAlign w:val="center"/>
          </w:tcPr>
          <w:p w14:paraId="5C30CF48" w14:textId="77777777" w:rsidR="001C2D28" w:rsidRPr="003F1DB6" w:rsidRDefault="001C2D28" w:rsidP="001C2D28">
            <w:pPr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2D28" w:rsidRPr="003F1DB6" w14:paraId="2C9D57A9" w14:textId="77777777" w:rsidTr="001C2D28">
        <w:trPr>
          <w:trHeight w:val="566"/>
        </w:trPr>
        <w:tc>
          <w:tcPr>
            <w:tcW w:w="169" w:type="pct"/>
            <w:vAlign w:val="center"/>
            <w:hideMark/>
          </w:tcPr>
          <w:p w14:paraId="530C5031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3" w:type="pct"/>
            <w:vAlign w:val="center"/>
            <w:hideMark/>
          </w:tcPr>
          <w:p w14:paraId="1A6D5965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3F1DB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Work- Family Conflict</w:t>
            </w:r>
          </w:p>
        </w:tc>
        <w:tc>
          <w:tcPr>
            <w:tcW w:w="397" w:type="pct"/>
          </w:tcPr>
          <w:p w14:paraId="700B3940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451" w:type="pct"/>
          </w:tcPr>
          <w:p w14:paraId="79A049FA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675" w:type="pct"/>
          </w:tcPr>
          <w:p w14:paraId="1542F43C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585" w:type="pct"/>
            <w:vAlign w:val="center"/>
            <w:hideMark/>
          </w:tcPr>
          <w:p w14:paraId="44A05160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  <w:r w:rsidRPr="003F1D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40" w:type="pct"/>
            <w:vAlign w:val="center"/>
            <w:hideMark/>
          </w:tcPr>
          <w:p w14:paraId="555EB6D3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518" w:type="pct"/>
            <w:vAlign w:val="center"/>
          </w:tcPr>
          <w:p w14:paraId="2D98AC86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vAlign w:val="center"/>
          </w:tcPr>
          <w:p w14:paraId="551F4B6C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2D28" w:rsidRPr="003F1DB6" w14:paraId="2E9034E9" w14:textId="77777777" w:rsidTr="001C2D28">
        <w:trPr>
          <w:trHeight w:val="530"/>
        </w:trPr>
        <w:tc>
          <w:tcPr>
            <w:tcW w:w="169" w:type="pct"/>
            <w:vAlign w:val="center"/>
            <w:hideMark/>
          </w:tcPr>
          <w:p w14:paraId="2B38B7AD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3" w:type="pct"/>
            <w:vAlign w:val="center"/>
            <w:hideMark/>
          </w:tcPr>
          <w:p w14:paraId="39EB340D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3F1DB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Family- work Conflict</w:t>
            </w:r>
          </w:p>
        </w:tc>
        <w:tc>
          <w:tcPr>
            <w:tcW w:w="397" w:type="pct"/>
          </w:tcPr>
          <w:p w14:paraId="0F38A626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451" w:type="pct"/>
          </w:tcPr>
          <w:p w14:paraId="0B4AC7F7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675" w:type="pct"/>
          </w:tcPr>
          <w:p w14:paraId="4EE5FF22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585" w:type="pct"/>
            <w:vAlign w:val="center"/>
            <w:hideMark/>
          </w:tcPr>
          <w:p w14:paraId="6879A23A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0.346</w:t>
            </w:r>
            <w:r w:rsidRPr="003F1D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40" w:type="pct"/>
            <w:vAlign w:val="center"/>
            <w:hideMark/>
          </w:tcPr>
          <w:p w14:paraId="1D5173F9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0.477</w:t>
            </w:r>
            <w:r w:rsidRPr="003F1D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18" w:type="pct"/>
            <w:vAlign w:val="center"/>
            <w:hideMark/>
          </w:tcPr>
          <w:p w14:paraId="58DAD652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472" w:type="pct"/>
            <w:vAlign w:val="center"/>
          </w:tcPr>
          <w:p w14:paraId="5E5CF0D6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C2D28" w:rsidRPr="003F1DB6" w14:paraId="3045FAB1" w14:textId="77777777" w:rsidTr="001C2D28">
        <w:trPr>
          <w:trHeight w:val="423"/>
        </w:trPr>
        <w:tc>
          <w:tcPr>
            <w:tcW w:w="169" w:type="pct"/>
            <w:tcBorders>
              <w:bottom w:val="single" w:sz="4" w:space="0" w:color="auto"/>
            </w:tcBorders>
            <w:vAlign w:val="center"/>
            <w:hideMark/>
          </w:tcPr>
          <w:p w14:paraId="6D4A8916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vAlign w:val="center"/>
            <w:hideMark/>
          </w:tcPr>
          <w:p w14:paraId="5F7A04E8" w14:textId="77777777" w:rsidR="001C2D28" w:rsidRPr="003F1DB6" w:rsidRDefault="001C2D28" w:rsidP="001C2D28">
            <w:pPr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i/>
                <w:sz w:val="24"/>
                <w:szCs w:val="24"/>
              </w:rPr>
              <w:t>Alternative job opportunities</w:t>
            </w:r>
          </w:p>
        </w:tc>
        <w:tc>
          <w:tcPr>
            <w:tcW w:w="397" w:type="pct"/>
            <w:tcBorders>
              <w:bottom w:val="single" w:sz="4" w:space="0" w:color="auto"/>
            </w:tcBorders>
          </w:tcPr>
          <w:p w14:paraId="671B121E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149300F0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5" w:type="pct"/>
            <w:tcBorders>
              <w:bottom w:val="single" w:sz="4" w:space="0" w:color="auto"/>
            </w:tcBorders>
          </w:tcPr>
          <w:p w14:paraId="6697AA36" w14:textId="77777777" w:rsidR="001C2D28" w:rsidRPr="003F1DB6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vAlign w:val="center"/>
            <w:hideMark/>
          </w:tcPr>
          <w:p w14:paraId="6369CE34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0.425</w:t>
            </w:r>
            <w:r w:rsidRPr="003F1D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  <w:hideMark/>
          </w:tcPr>
          <w:p w14:paraId="6D189301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0.323</w:t>
            </w:r>
            <w:r w:rsidRPr="003F1D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vAlign w:val="center"/>
            <w:hideMark/>
          </w:tcPr>
          <w:p w14:paraId="62CC7FB4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0.380</w:t>
            </w:r>
            <w:r w:rsidRPr="003F1D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  <w:hideMark/>
          </w:tcPr>
          <w:p w14:paraId="5A4BFD6C" w14:textId="77777777" w:rsidR="001C2D28" w:rsidRPr="003F1DB6" w:rsidRDefault="001C2D28" w:rsidP="001C2D28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F1DB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07AF25B5" w14:textId="77777777" w:rsidR="001C2D28" w:rsidRPr="003F1DB6" w:rsidRDefault="001C2D28" w:rsidP="001C2D2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F1DB6">
        <w:rPr>
          <w:rFonts w:ascii="Times New Roman" w:hAnsi="Times New Roman" w:cs="Times New Roman"/>
          <w:sz w:val="24"/>
          <w:szCs w:val="24"/>
        </w:rPr>
        <w:t>**. Correlation is significant at the 0.01 level (2-tailed).</w:t>
      </w:r>
    </w:p>
    <w:p w14:paraId="65463637" w14:textId="77777777" w:rsidR="001C2D28" w:rsidRPr="003F1DB6" w:rsidRDefault="001C2D28" w:rsidP="001C2D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DB6">
        <w:rPr>
          <w:rFonts w:ascii="Times New Roman" w:hAnsi="Times New Roman" w:cs="Times New Roman"/>
          <w:sz w:val="24"/>
          <w:szCs w:val="24"/>
        </w:rPr>
        <w:t>*. Correlation is significant at the 0.05 level (2-tailed).</w:t>
      </w:r>
    </w:p>
    <w:p w14:paraId="519AD54A" w14:textId="77777777" w:rsidR="001C2D28" w:rsidRPr="003F1DB6" w:rsidRDefault="001C2D28" w:rsidP="001C2D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DB6">
        <w:rPr>
          <w:rFonts w:ascii="Times New Roman" w:hAnsi="Times New Roman" w:cs="Times New Roman"/>
          <w:sz w:val="24"/>
          <w:szCs w:val="24"/>
        </w:rPr>
        <w:t xml:space="preserve">Note: α= Cronbach’s alpha; M=mean; SD=standard deviation </w:t>
      </w:r>
    </w:p>
    <w:p w14:paraId="3BF554A5" w14:textId="77777777" w:rsidR="001C2D28" w:rsidRPr="003F1DB6" w:rsidRDefault="001C2D28" w:rsidP="001C2D28">
      <w:pPr>
        <w:tabs>
          <w:tab w:val="left" w:pos="246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BD12D6" w14:textId="77777777" w:rsidR="001C2D28" w:rsidRPr="003F1DB6" w:rsidRDefault="001C2D28" w:rsidP="001C2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DB6">
        <w:rPr>
          <w:rFonts w:ascii="Times New Roman" w:hAnsi="Times New Roman" w:cs="Times New Roman"/>
          <w:sz w:val="24"/>
          <w:szCs w:val="24"/>
        </w:rPr>
        <w:t>Table 3 Multiple regression analysis (N=292)</w:t>
      </w:r>
    </w:p>
    <w:tbl>
      <w:tblPr>
        <w:tblStyle w:val="TableGrid"/>
        <w:tblW w:w="404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1623"/>
        <w:gridCol w:w="1802"/>
        <w:gridCol w:w="1623"/>
      </w:tblGrid>
      <w:tr w:rsidR="001C2D28" w:rsidRPr="00BC137E" w14:paraId="7A749955" w14:textId="77777777" w:rsidTr="001C2D28">
        <w:trPr>
          <w:trHeight w:val="566"/>
        </w:trPr>
        <w:tc>
          <w:tcPr>
            <w:tcW w:w="166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886DDD" w14:textId="77777777" w:rsidR="001C2D28" w:rsidRPr="008A34C0" w:rsidRDefault="001C2D28" w:rsidP="001C2D2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A34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Independent variables</w:t>
            </w:r>
          </w:p>
        </w:tc>
        <w:tc>
          <w:tcPr>
            <w:tcW w:w="107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EB941F" w14:textId="77777777" w:rsidR="001C2D28" w:rsidRPr="008A34C0" w:rsidRDefault="001C2D28" w:rsidP="001C2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4C0">
              <w:rPr>
                <w:rFonts w:ascii="Times New Roman" w:hAnsi="Times New Roman" w:cs="Times New Roman"/>
                <w:b/>
                <w:sz w:val="24"/>
                <w:szCs w:val="24"/>
              </w:rPr>
              <w:sym w:font="Symbol" w:char="F062"/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E4520" w14:textId="77777777" w:rsidR="001C2D28" w:rsidRPr="008A34C0" w:rsidRDefault="001C2D28" w:rsidP="001C2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A34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t- value</w:t>
            </w:r>
          </w:p>
        </w:tc>
        <w:tc>
          <w:tcPr>
            <w:tcW w:w="10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EAAA1" w14:textId="77777777" w:rsidR="001C2D28" w:rsidRPr="008A34C0" w:rsidRDefault="001C2D28" w:rsidP="001C2D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A34C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Sig.</w:t>
            </w:r>
          </w:p>
        </w:tc>
      </w:tr>
      <w:tr w:rsidR="001C2D28" w:rsidRPr="00BC137E" w14:paraId="3B9441AA" w14:textId="77777777" w:rsidTr="001C2D28">
        <w:trPr>
          <w:trHeight w:val="467"/>
        </w:trPr>
        <w:tc>
          <w:tcPr>
            <w:tcW w:w="1663" w:type="pct"/>
            <w:tcBorders>
              <w:top w:val="single" w:sz="4" w:space="0" w:color="auto"/>
            </w:tcBorders>
            <w:vAlign w:val="center"/>
            <w:hideMark/>
          </w:tcPr>
          <w:p w14:paraId="662B5095" w14:textId="77777777" w:rsidR="001C2D28" w:rsidRPr="00BC137E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A628E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Work- Family Conflict</w:t>
            </w:r>
          </w:p>
        </w:tc>
        <w:tc>
          <w:tcPr>
            <w:tcW w:w="1073" w:type="pct"/>
            <w:tcBorders>
              <w:top w:val="single" w:sz="4" w:space="0" w:color="auto"/>
            </w:tcBorders>
            <w:vAlign w:val="center"/>
            <w:hideMark/>
          </w:tcPr>
          <w:p w14:paraId="26BF43F7" w14:textId="77777777" w:rsidR="001C2D28" w:rsidRPr="00BC137E" w:rsidRDefault="001C2D28" w:rsidP="001C2D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  <w:r w:rsidRPr="00BC13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1" w:type="pct"/>
            <w:tcBorders>
              <w:top w:val="single" w:sz="4" w:space="0" w:color="auto"/>
            </w:tcBorders>
            <w:vAlign w:val="center"/>
          </w:tcPr>
          <w:p w14:paraId="129F1A6C" w14:textId="77777777" w:rsidR="001C2D28" w:rsidRPr="00BC137E" w:rsidRDefault="001C2D28" w:rsidP="001C2D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C137E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073" w:type="pct"/>
            <w:tcBorders>
              <w:top w:val="single" w:sz="4" w:space="0" w:color="auto"/>
            </w:tcBorders>
            <w:vAlign w:val="center"/>
          </w:tcPr>
          <w:p w14:paraId="7CC563D8" w14:textId="77777777" w:rsidR="001C2D28" w:rsidRPr="00BC137E" w:rsidRDefault="001C2D28" w:rsidP="001C2D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0.000</w:t>
            </w:r>
          </w:p>
        </w:tc>
      </w:tr>
      <w:tr w:rsidR="001C2D28" w:rsidRPr="00BC137E" w14:paraId="58D9CD38" w14:textId="77777777" w:rsidTr="001C2D28">
        <w:trPr>
          <w:trHeight w:val="440"/>
        </w:trPr>
        <w:tc>
          <w:tcPr>
            <w:tcW w:w="1663" w:type="pct"/>
            <w:vAlign w:val="center"/>
            <w:hideMark/>
          </w:tcPr>
          <w:p w14:paraId="41A7FBB0" w14:textId="77777777" w:rsidR="001C2D28" w:rsidRPr="00BC137E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A628E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Family- work Conflict</w:t>
            </w:r>
          </w:p>
        </w:tc>
        <w:tc>
          <w:tcPr>
            <w:tcW w:w="1073" w:type="pct"/>
            <w:vAlign w:val="center"/>
            <w:hideMark/>
          </w:tcPr>
          <w:p w14:paraId="646F5C1D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91" w:type="pct"/>
            <w:vAlign w:val="center"/>
          </w:tcPr>
          <w:p w14:paraId="1F2DA1D3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</w:rPr>
              <w:t>26</w:t>
            </w:r>
            <w:r w:rsidRPr="00BC13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3" w:type="pct"/>
            <w:vAlign w:val="center"/>
          </w:tcPr>
          <w:p w14:paraId="34A5D499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0.000</w:t>
            </w:r>
          </w:p>
        </w:tc>
      </w:tr>
      <w:tr w:rsidR="001C2D28" w:rsidRPr="00BC137E" w14:paraId="095EDDBF" w14:textId="77777777" w:rsidTr="001C2D28">
        <w:trPr>
          <w:trHeight w:val="539"/>
        </w:trPr>
        <w:tc>
          <w:tcPr>
            <w:tcW w:w="1663" w:type="pct"/>
            <w:vAlign w:val="center"/>
          </w:tcPr>
          <w:p w14:paraId="36A2BCCE" w14:textId="77777777" w:rsidR="001C2D28" w:rsidRPr="00060499" w:rsidRDefault="001C2D28" w:rsidP="001C2D28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628E">
              <w:rPr>
                <w:rFonts w:ascii="Times New Roman" w:hAnsi="Times New Roman" w:cs="Times New Roman"/>
                <w:i/>
                <w:sz w:val="24"/>
                <w:szCs w:val="24"/>
              </w:rPr>
              <w:t>Alternative job opportunities</w:t>
            </w:r>
          </w:p>
        </w:tc>
        <w:tc>
          <w:tcPr>
            <w:tcW w:w="1073" w:type="pct"/>
            <w:vAlign w:val="center"/>
          </w:tcPr>
          <w:p w14:paraId="1C31EE0D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0.379</w:t>
            </w:r>
          </w:p>
        </w:tc>
        <w:tc>
          <w:tcPr>
            <w:tcW w:w="1191" w:type="pct"/>
            <w:vAlign w:val="center"/>
          </w:tcPr>
          <w:p w14:paraId="42861993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6</w:t>
            </w:r>
            <w:r w:rsidRPr="00BC137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3" w:type="pct"/>
            <w:vAlign w:val="center"/>
          </w:tcPr>
          <w:p w14:paraId="2D9006BA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0.001</w:t>
            </w:r>
          </w:p>
        </w:tc>
      </w:tr>
      <w:tr w:rsidR="001C2D28" w:rsidRPr="00BC137E" w14:paraId="27E85E7F" w14:textId="77777777" w:rsidTr="001C2D28">
        <w:trPr>
          <w:trHeight w:val="539"/>
        </w:trPr>
        <w:tc>
          <w:tcPr>
            <w:tcW w:w="1663" w:type="pct"/>
            <w:vAlign w:val="bottom"/>
          </w:tcPr>
          <w:p w14:paraId="176DA981" w14:textId="77777777" w:rsidR="001C2D28" w:rsidRPr="00BC137E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37E">
              <w:rPr>
                <w:rFonts w:ascii="Times New Roman" w:hAnsi="Times New Roman" w:cs="Times New Roman"/>
              </w:rPr>
              <w:t>F value</w:t>
            </w:r>
          </w:p>
        </w:tc>
        <w:tc>
          <w:tcPr>
            <w:tcW w:w="3337" w:type="pct"/>
            <w:gridSpan w:val="3"/>
            <w:vAlign w:val="bottom"/>
          </w:tcPr>
          <w:p w14:paraId="650C676B" w14:textId="77777777" w:rsidR="001C2D28" w:rsidRPr="00BC137E" w:rsidRDefault="001C2D28" w:rsidP="001C2D2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138.824</w:t>
            </w:r>
          </w:p>
        </w:tc>
      </w:tr>
      <w:tr w:rsidR="001C2D28" w:rsidRPr="00BC137E" w14:paraId="12351D94" w14:textId="77777777" w:rsidTr="001C2D28">
        <w:trPr>
          <w:trHeight w:val="539"/>
        </w:trPr>
        <w:tc>
          <w:tcPr>
            <w:tcW w:w="1663" w:type="pct"/>
            <w:vAlign w:val="bottom"/>
          </w:tcPr>
          <w:p w14:paraId="187DF3D3" w14:textId="77777777" w:rsidR="001C2D28" w:rsidRPr="00BC137E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37E">
              <w:rPr>
                <w:rFonts w:ascii="Times New Roman" w:hAnsi="Times New Roman" w:cs="Times New Roman"/>
              </w:rPr>
              <w:t>R</w:t>
            </w:r>
            <w:r w:rsidRPr="00BC137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3337" w:type="pct"/>
            <w:gridSpan w:val="3"/>
            <w:vAlign w:val="bottom"/>
          </w:tcPr>
          <w:p w14:paraId="32FF9648" w14:textId="77777777" w:rsidR="001C2D28" w:rsidRPr="00BC137E" w:rsidRDefault="001C2D28" w:rsidP="001C2D2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0.789</w:t>
            </w:r>
          </w:p>
        </w:tc>
      </w:tr>
      <w:tr w:rsidR="001C2D28" w:rsidRPr="00BC137E" w14:paraId="6A5CA19D" w14:textId="77777777" w:rsidTr="001C2D28">
        <w:trPr>
          <w:trHeight w:val="539"/>
        </w:trPr>
        <w:tc>
          <w:tcPr>
            <w:tcW w:w="1663" w:type="pct"/>
            <w:vAlign w:val="bottom"/>
          </w:tcPr>
          <w:p w14:paraId="1ABC6CF1" w14:textId="77777777" w:rsidR="001C2D28" w:rsidRPr="00BC137E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37E">
              <w:rPr>
                <w:rFonts w:ascii="Times New Roman" w:hAnsi="Times New Roman" w:cs="Times New Roman"/>
              </w:rPr>
              <w:lastRenderedPageBreak/>
              <w:t>Adjusted R</w:t>
            </w:r>
            <w:r w:rsidRPr="00BC137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3337" w:type="pct"/>
            <w:gridSpan w:val="3"/>
            <w:vAlign w:val="bottom"/>
          </w:tcPr>
          <w:p w14:paraId="49AC198A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137E">
              <w:rPr>
                <w:rFonts w:ascii="Times New Roman" w:hAnsi="Times New Roman" w:cs="Times New Roman"/>
              </w:rPr>
              <w:t>0.784</w:t>
            </w:r>
          </w:p>
        </w:tc>
      </w:tr>
      <w:tr w:rsidR="001C2D28" w:rsidRPr="00BC137E" w14:paraId="1E55411D" w14:textId="77777777" w:rsidTr="001C2D28">
        <w:trPr>
          <w:trHeight w:val="539"/>
        </w:trPr>
        <w:tc>
          <w:tcPr>
            <w:tcW w:w="1663" w:type="pct"/>
            <w:tcBorders>
              <w:bottom w:val="single" w:sz="4" w:space="0" w:color="auto"/>
            </w:tcBorders>
            <w:vAlign w:val="bottom"/>
          </w:tcPr>
          <w:p w14:paraId="7EB1061B" w14:textId="77777777" w:rsidR="001C2D28" w:rsidRPr="00BC137E" w:rsidRDefault="001C2D28" w:rsidP="001C2D28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7" w:type="pct"/>
            <w:gridSpan w:val="3"/>
            <w:tcBorders>
              <w:bottom w:val="single" w:sz="4" w:space="0" w:color="auto"/>
            </w:tcBorders>
            <w:vAlign w:val="bottom"/>
          </w:tcPr>
          <w:p w14:paraId="68444699" w14:textId="77777777" w:rsidR="001C2D28" w:rsidRPr="00BC137E" w:rsidRDefault="001C2D28" w:rsidP="001C2D28">
            <w:pPr>
              <w:tabs>
                <w:tab w:val="left" w:pos="92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AFADBB" w14:textId="77777777" w:rsidR="001C2D28" w:rsidRPr="002F2A6C" w:rsidRDefault="001C2D28" w:rsidP="001C2D28">
      <w:pPr>
        <w:autoSpaceDE w:val="0"/>
        <w:autoSpaceDN w:val="0"/>
        <w:adjustRightInd w:val="0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2F2A6C">
        <w:rPr>
          <w:rFonts w:ascii="Times New Roman" w:hAnsi="Times New Roman" w:cs="Times New Roman"/>
          <w:sz w:val="24"/>
          <w:szCs w:val="24"/>
        </w:rPr>
        <w:t xml:space="preserve">Dependent variable: </w:t>
      </w:r>
      <w:r>
        <w:rPr>
          <w:rFonts w:ascii="Times New Roman" w:hAnsi="Times New Roman" w:cs="Times New Roman"/>
          <w:sz w:val="24"/>
          <w:szCs w:val="24"/>
        </w:rPr>
        <w:t xml:space="preserve">Turnover intention </w:t>
      </w:r>
      <w:r w:rsidRPr="002F2A6C">
        <w:rPr>
          <w:rFonts w:ascii="Times New Roman" w:hAnsi="Times New Roman" w:cs="Times New Roman"/>
          <w:sz w:val="24"/>
          <w:szCs w:val="24"/>
        </w:rPr>
        <w:t>Note: p* &lt; 0.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2F2A6C">
        <w:rPr>
          <w:rFonts w:ascii="Times New Roman" w:hAnsi="Times New Roman" w:cs="Times New Roman"/>
          <w:sz w:val="24"/>
          <w:szCs w:val="24"/>
        </w:rPr>
        <w:t>; p** &lt; 0.05</w:t>
      </w:r>
    </w:p>
    <w:p w14:paraId="39A8C19D" w14:textId="77777777" w:rsidR="00533054" w:rsidRDefault="00533054" w:rsidP="001C2D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188658" w14:textId="71BCA531" w:rsidR="00552001" w:rsidRPr="006B10AE" w:rsidRDefault="00533054" w:rsidP="00D618E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 of each hypothesis with support of results.</w:t>
      </w:r>
    </w:p>
    <w:sectPr w:rsidR="00552001" w:rsidRPr="006B10A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89E309" w14:textId="77777777" w:rsidR="00D14129" w:rsidRDefault="00D14129" w:rsidP="00052B4F">
      <w:pPr>
        <w:spacing w:after="0" w:line="240" w:lineRule="auto"/>
      </w:pPr>
      <w:r>
        <w:separator/>
      </w:r>
    </w:p>
  </w:endnote>
  <w:endnote w:type="continuationSeparator" w:id="0">
    <w:p w14:paraId="38CA7620" w14:textId="77777777" w:rsidR="00D14129" w:rsidRDefault="00D14129" w:rsidP="00052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5779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044D9" w14:textId="77777777" w:rsidR="001C2D28" w:rsidRDefault="001C2D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6B83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7FE2A0D" w14:textId="77777777" w:rsidR="001C2D28" w:rsidRDefault="001C2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4B314F" w14:textId="77777777" w:rsidR="00D14129" w:rsidRDefault="00D14129" w:rsidP="00052B4F">
      <w:pPr>
        <w:spacing w:after="0" w:line="240" w:lineRule="auto"/>
      </w:pPr>
      <w:r>
        <w:separator/>
      </w:r>
    </w:p>
  </w:footnote>
  <w:footnote w:type="continuationSeparator" w:id="0">
    <w:p w14:paraId="3A131365" w14:textId="77777777" w:rsidR="00D14129" w:rsidRDefault="00D14129" w:rsidP="00052B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A7"/>
    <w:rsid w:val="00020434"/>
    <w:rsid w:val="00032FF0"/>
    <w:rsid w:val="00033AC4"/>
    <w:rsid w:val="00052B4F"/>
    <w:rsid w:val="000575CE"/>
    <w:rsid w:val="00064719"/>
    <w:rsid w:val="00090232"/>
    <w:rsid w:val="00092A17"/>
    <w:rsid w:val="000B0046"/>
    <w:rsid w:val="000D0C5C"/>
    <w:rsid w:val="000E4D1B"/>
    <w:rsid w:val="000F4440"/>
    <w:rsid w:val="00142550"/>
    <w:rsid w:val="001941AF"/>
    <w:rsid w:val="001A6D90"/>
    <w:rsid w:val="001C2D28"/>
    <w:rsid w:val="001E1D48"/>
    <w:rsid w:val="001F18B3"/>
    <w:rsid w:val="002033F4"/>
    <w:rsid w:val="002452BB"/>
    <w:rsid w:val="00262F1B"/>
    <w:rsid w:val="002753AC"/>
    <w:rsid w:val="00292842"/>
    <w:rsid w:val="002E3566"/>
    <w:rsid w:val="003472B5"/>
    <w:rsid w:val="003661A0"/>
    <w:rsid w:val="00393C72"/>
    <w:rsid w:val="00394D88"/>
    <w:rsid w:val="003B12E5"/>
    <w:rsid w:val="003D12EA"/>
    <w:rsid w:val="003D7A94"/>
    <w:rsid w:val="00415950"/>
    <w:rsid w:val="00420C77"/>
    <w:rsid w:val="00425C6B"/>
    <w:rsid w:val="00433FE3"/>
    <w:rsid w:val="00463293"/>
    <w:rsid w:val="004A09EA"/>
    <w:rsid w:val="004E6C24"/>
    <w:rsid w:val="0050088B"/>
    <w:rsid w:val="00506B83"/>
    <w:rsid w:val="00533054"/>
    <w:rsid w:val="005467C9"/>
    <w:rsid w:val="005472F6"/>
    <w:rsid w:val="00552001"/>
    <w:rsid w:val="00583498"/>
    <w:rsid w:val="00583852"/>
    <w:rsid w:val="005D7730"/>
    <w:rsid w:val="005F2328"/>
    <w:rsid w:val="006B10AE"/>
    <w:rsid w:val="006B3F29"/>
    <w:rsid w:val="006B79F5"/>
    <w:rsid w:val="006D1FBA"/>
    <w:rsid w:val="00724251"/>
    <w:rsid w:val="00727E2D"/>
    <w:rsid w:val="007370C2"/>
    <w:rsid w:val="007A5D2C"/>
    <w:rsid w:val="007C665B"/>
    <w:rsid w:val="007E6ADF"/>
    <w:rsid w:val="00806FE1"/>
    <w:rsid w:val="00812389"/>
    <w:rsid w:val="008361B9"/>
    <w:rsid w:val="00864F88"/>
    <w:rsid w:val="00867D5C"/>
    <w:rsid w:val="008760EC"/>
    <w:rsid w:val="008C7AB1"/>
    <w:rsid w:val="008E1BA6"/>
    <w:rsid w:val="009016CC"/>
    <w:rsid w:val="0090701F"/>
    <w:rsid w:val="00973A56"/>
    <w:rsid w:val="009A0FFE"/>
    <w:rsid w:val="009A1EAD"/>
    <w:rsid w:val="009B5D3E"/>
    <w:rsid w:val="009D1F82"/>
    <w:rsid w:val="009F0CF0"/>
    <w:rsid w:val="009F1D13"/>
    <w:rsid w:val="009F2940"/>
    <w:rsid w:val="009F64EA"/>
    <w:rsid w:val="00A23E37"/>
    <w:rsid w:val="00A26C27"/>
    <w:rsid w:val="00A749AA"/>
    <w:rsid w:val="00A907BF"/>
    <w:rsid w:val="00A96ABF"/>
    <w:rsid w:val="00AB5992"/>
    <w:rsid w:val="00AB714F"/>
    <w:rsid w:val="00B317A5"/>
    <w:rsid w:val="00B86734"/>
    <w:rsid w:val="00B961BD"/>
    <w:rsid w:val="00BD1D97"/>
    <w:rsid w:val="00BE1C87"/>
    <w:rsid w:val="00C32149"/>
    <w:rsid w:val="00C35946"/>
    <w:rsid w:val="00C47A04"/>
    <w:rsid w:val="00C516A8"/>
    <w:rsid w:val="00C545A5"/>
    <w:rsid w:val="00C8794F"/>
    <w:rsid w:val="00CA4339"/>
    <w:rsid w:val="00CB298C"/>
    <w:rsid w:val="00CD3C2A"/>
    <w:rsid w:val="00D020C8"/>
    <w:rsid w:val="00D02F0A"/>
    <w:rsid w:val="00D11AF3"/>
    <w:rsid w:val="00D14129"/>
    <w:rsid w:val="00D1466A"/>
    <w:rsid w:val="00D318FF"/>
    <w:rsid w:val="00D37DE6"/>
    <w:rsid w:val="00D50E8F"/>
    <w:rsid w:val="00D53D69"/>
    <w:rsid w:val="00D618E1"/>
    <w:rsid w:val="00D8270F"/>
    <w:rsid w:val="00D8435B"/>
    <w:rsid w:val="00DB4228"/>
    <w:rsid w:val="00DB6D80"/>
    <w:rsid w:val="00DD740E"/>
    <w:rsid w:val="00DE7862"/>
    <w:rsid w:val="00DF0AC4"/>
    <w:rsid w:val="00E03E5D"/>
    <w:rsid w:val="00E35274"/>
    <w:rsid w:val="00E563BC"/>
    <w:rsid w:val="00E62F08"/>
    <w:rsid w:val="00E942CB"/>
    <w:rsid w:val="00EB226A"/>
    <w:rsid w:val="00ED59E2"/>
    <w:rsid w:val="00EE09C1"/>
    <w:rsid w:val="00F037A7"/>
    <w:rsid w:val="00F07C28"/>
    <w:rsid w:val="00F616D8"/>
    <w:rsid w:val="00F76322"/>
    <w:rsid w:val="00F82C35"/>
    <w:rsid w:val="00F85E1A"/>
    <w:rsid w:val="00FA2AC4"/>
    <w:rsid w:val="00FA7076"/>
    <w:rsid w:val="00FA79CB"/>
    <w:rsid w:val="00FE59F3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82A58"/>
  <w15:docId w15:val="{FECE0FA9-DAC5-482B-A784-F4574CA4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B4F"/>
  </w:style>
  <w:style w:type="paragraph" w:styleId="Footer">
    <w:name w:val="footer"/>
    <w:basedOn w:val="Normal"/>
    <w:link w:val="FooterChar"/>
    <w:uiPriority w:val="99"/>
    <w:unhideWhenUsed/>
    <w:rsid w:val="00052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B4F"/>
  </w:style>
  <w:style w:type="table" w:styleId="TableGrid">
    <w:name w:val="Table Grid"/>
    <w:basedOn w:val="TableNormal"/>
    <w:uiPriority w:val="39"/>
    <w:rsid w:val="001C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C2D28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Blue City Computers</dc:creator>
  <cp:lastModifiedBy>Naimatullah</cp:lastModifiedBy>
  <cp:revision>3</cp:revision>
  <dcterms:created xsi:type="dcterms:W3CDTF">2020-09-16T11:57:00Z</dcterms:created>
  <dcterms:modified xsi:type="dcterms:W3CDTF">2020-09-16T11:59:00Z</dcterms:modified>
</cp:coreProperties>
</file>